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68A3" w:rsidRPr="00D968A3" w:rsidRDefault="00D968A3" w:rsidP="00D968A3">
      <w:pPr>
        <w:jc w:val="center"/>
        <w:rPr>
          <w:rFonts w:asciiTheme="majorHAnsi" w:eastAsiaTheme="majorEastAsia" w:hAnsiTheme="majorHAnsi" w:cstheme="majorBidi"/>
          <w:b/>
          <w:sz w:val="22"/>
          <w:szCs w:val="20"/>
          <w:u w:val="single"/>
          <w:lang w:val="en-GB"/>
        </w:rPr>
      </w:pPr>
      <w:r w:rsidRPr="00D968A3">
        <w:rPr>
          <w:rFonts w:asciiTheme="majorHAnsi" w:eastAsiaTheme="majorEastAsia" w:hAnsiTheme="majorHAnsi" w:cstheme="majorBidi"/>
          <w:b/>
          <w:sz w:val="22"/>
          <w:szCs w:val="20"/>
          <w:u w:val="single"/>
          <w:lang w:val="en-GB"/>
        </w:rPr>
        <w:t>Territory Development Executive</w:t>
      </w:r>
    </w:p>
    <w:p w:rsidR="00D968A3" w:rsidRPr="00D968A3" w:rsidRDefault="00D968A3" w:rsidP="00D968A3">
      <w:pPr>
        <w:jc w:val="both"/>
        <w:rPr>
          <w:rFonts w:asciiTheme="majorHAnsi" w:eastAsia="Times New Roman" w:hAnsiTheme="majorHAnsi" w:cstheme="majorHAnsi"/>
          <w:sz w:val="22"/>
          <w:szCs w:val="20"/>
          <w:lang w:val="en-GB"/>
        </w:rPr>
      </w:pPr>
    </w:p>
    <w:p w:rsidR="00D968A3" w:rsidRPr="00D968A3" w:rsidRDefault="00D968A3" w:rsidP="00D968A3">
      <w:pPr>
        <w:jc w:val="both"/>
        <w:rPr>
          <w:rFonts w:asciiTheme="majorHAnsi" w:eastAsiaTheme="majorEastAsia" w:hAnsiTheme="majorHAnsi" w:cstheme="majorBidi"/>
          <w:b/>
          <w:sz w:val="22"/>
          <w:szCs w:val="20"/>
          <w:u w:val="single"/>
          <w:lang w:val="en-GB"/>
        </w:rPr>
      </w:pPr>
      <w:r w:rsidRPr="00D968A3">
        <w:rPr>
          <w:rFonts w:asciiTheme="majorHAnsi" w:eastAsiaTheme="majorEastAsia" w:hAnsiTheme="majorHAnsi" w:cstheme="majorBidi"/>
          <w:b/>
          <w:sz w:val="22"/>
          <w:szCs w:val="20"/>
          <w:u w:val="single"/>
          <w:lang w:val="en-GB"/>
        </w:rPr>
        <w:t>West Berkshire Brewery Background</w:t>
      </w:r>
    </w:p>
    <w:p w:rsidR="00D968A3" w:rsidRPr="00D968A3" w:rsidRDefault="00D968A3" w:rsidP="00D968A3">
      <w:pPr>
        <w:jc w:val="both"/>
        <w:rPr>
          <w:rFonts w:asciiTheme="majorHAnsi" w:eastAsia="Times New Roman" w:hAnsiTheme="majorHAnsi" w:cstheme="majorHAnsi"/>
          <w:b/>
          <w:bCs/>
          <w:sz w:val="22"/>
          <w:szCs w:val="20"/>
          <w:u w:val="single"/>
          <w:lang w:val="en-GB"/>
        </w:rPr>
      </w:pPr>
    </w:p>
    <w:p w:rsidR="00D968A3" w:rsidRPr="00D968A3" w:rsidRDefault="00D968A3" w:rsidP="00D968A3">
      <w:pPr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 xml:space="preserve">The West Berkshire Brewery (WBB) was founded in 1995 as one of the first in the new wave of micro-breweries. The Company started life as a family run business founded by David and Helen </w:t>
      </w:r>
      <w:proofErr w:type="spellStart"/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>Maggs</w:t>
      </w:r>
      <w:proofErr w:type="spellEnd"/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 xml:space="preserve">. </w:t>
      </w:r>
    </w:p>
    <w:p w:rsidR="00D968A3" w:rsidRPr="00D968A3" w:rsidRDefault="00D968A3" w:rsidP="00D968A3">
      <w:pPr>
        <w:jc w:val="both"/>
        <w:rPr>
          <w:rFonts w:asciiTheme="majorHAnsi" w:eastAsia="Times New Roman" w:hAnsiTheme="majorHAnsi" w:cstheme="majorHAnsi"/>
          <w:bCs/>
          <w:sz w:val="22"/>
          <w:szCs w:val="20"/>
          <w:lang w:val="en-GB"/>
        </w:rPr>
      </w:pPr>
    </w:p>
    <w:p w:rsidR="00D968A3" w:rsidRPr="00D968A3" w:rsidRDefault="00D968A3" w:rsidP="00D968A3">
      <w:pPr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>In 2013 David Bruce, an industry veteran and founder of Firkin Pubs, joined the company as Executive Chairman, appointed a new Board and the Company embarked upon an ambitious and multi-faceted business plan.</w:t>
      </w:r>
    </w:p>
    <w:p w:rsidR="00D968A3" w:rsidRPr="00D968A3" w:rsidRDefault="00D968A3" w:rsidP="00D968A3">
      <w:pPr>
        <w:jc w:val="both"/>
        <w:rPr>
          <w:rFonts w:asciiTheme="majorHAnsi" w:eastAsia="Times New Roman" w:hAnsiTheme="majorHAnsi" w:cstheme="majorHAnsi"/>
          <w:bCs/>
          <w:sz w:val="22"/>
          <w:szCs w:val="20"/>
          <w:lang w:val="en-GB"/>
        </w:rPr>
      </w:pPr>
    </w:p>
    <w:p w:rsidR="00D968A3" w:rsidRPr="00D968A3" w:rsidRDefault="00D968A3" w:rsidP="00D968A3">
      <w:pPr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>By the summer of 2018, the Company has raised over £9m in capital, raised under the Enterprise Investment Scheme, and has used this equity to pursue its strategic goals of building a brand-new brewery complete with a dual canning and bottling facility; strengthening its Sales and Marketing teams and purchased a leasehold urban pub.</w:t>
      </w:r>
    </w:p>
    <w:p w:rsidR="00D968A3" w:rsidRPr="00D968A3" w:rsidRDefault="00D968A3" w:rsidP="00D968A3">
      <w:pPr>
        <w:jc w:val="both"/>
        <w:rPr>
          <w:rFonts w:asciiTheme="majorHAnsi" w:eastAsia="Times New Roman" w:hAnsiTheme="majorHAnsi" w:cstheme="majorHAnsi"/>
          <w:bCs/>
          <w:sz w:val="22"/>
          <w:szCs w:val="20"/>
          <w:lang w:val="en-GB"/>
        </w:rPr>
      </w:pPr>
    </w:p>
    <w:p w:rsidR="00D968A3" w:rsidRPr="00D968A3" w:rsidRDefault="00D968A3" w:rsidP="00D968A3">
      <w:pPr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>The Company is continuing to raise funds to establish sister freehold pub companies to add profitability and profile to the brands.</w:t>
      </w:r>
    </w:p>
    <w:p w:rsidR="00D968A3" w:rsidRPr="00D968A3" w:rsidRDefault="00D968A3" w:rsidP="00D968A3">
      <w:pPr>
        <w:jc w:val="both"/>
        <w:rPr>
          <w:rFonts w:asciiTheme="majorHAnsi" w:eastAsia="Times New Roman" w:hAnsiTheme="majorHAnsi" w:cstheme="majorHAnsi"/>
          <w:bCs/>
          <w:sz w:val="22"/>
          <w:szCs w:val="20"/>
          <w:lang w:val="en-GB"/>
        </w:rPr>
      </w:pPr>
    </w:p>
    <w:p w:rsidR="00D968A3" w:rsidRPr="00D968A3" w:rsidRDefault="00D968A3" w:rsidP="00D968A3">
      <w:pPr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 xml:space="preserve">This is a period of fast and transformational change for the Company as WBB establishes a new outsourced packaging business; moves into its new site and completes the installation of one of the pre-eminent micro-breweries in the UK; continues to grow beer sales at home and abroad; and looks to quickly build a pub estate. </w:t>
      </w:r>
    </w:p>
    <w:p w:rsidR="00D968A3" w:rsidRPr="00D968A3" w:rsidRDefault="00D968A3" w:rsidP="00D968A3">
      <w:pPr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</w:p>
    <w:p w:rsidR="00D968A3" w:rsidRPr="00D968A3" w:rsidRDefault="00D968A3" w:rsidP="00D968A3">
      <w:pPr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>The Company has defined its sales and marketing strategy and is looking to recruit a sales person to implement this strategy and help drive growth.</w:t>
      </w:r>
    </w:p>
    <w:p w:rsidR="00D968A3" w:rsidRPr="00D968A3" w:rsidRDefault="00D968A3" w:rsidP="00D968A3">
      <w:pPr>
        <w:jc w:val="both"/>
        <w:rPr>
          <w:rFonts w:asciiTheme="majorHAnsi" w:eastAsia="Times New Roman" w:hAnsiTheme="majorHAnsi" w:cstheme="majorHAnsi"/>
          <w:bCs/>
          <w:sz w:val="22"/>
          <w:szCs w:val="20"/>
          <w:lang w:val="en-GB"/>
        </w:rPr>
      </w:pPr>
    </w:p>
    <w:p w:rsidR="00D968A3" w:rsidRPr="00D968A3" w:rsidRDefault="00D968A3" w:rsidP="00D968A3">
      <w:pPr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 xml:space="preserve">This is an exciting phase of the Company’s development and to help build and establish processes and controls that will lead to enhanced scalability, the Company is looking to recruit a </w:t>
      </w:r>
      <w:r w:rsidRPr="00D968A3">
        <w:rPr>
          <w:rFonts w:asciiTheme="majorHAnsi" w:eastAsiaTheme="majorEastAsia" w:hAnsiTheme="majorHAnsi" w:cstheme="majorBidi"/>
          <w:b/>
          <w:sz w:val="22"/>
          <w:szCs w:val="20"/>
          <w:u w:val="single"/>
          <w:lang w:val="en-GB"/>
        </w:rPr>
        <w:t xml:space="preserve">Territory Development Executive </w:t>
      </w:r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 xml:space="preserve">to grow the WBB brand within the On Trade. </w:t>
      </w:r>
    </w:p>
    <w:p w:rsidR="00D968A3" w:rsidRPr="00D968A3" w:rsidRDefault="00D968A3" w:rsidP="00D968A3">
      <w:pPr>
        <w:jc w:val="both"/>
        <w:rPr>
          <w:rFonts w:asciiTheme="majorHAnsi" w:eastAsia="Times New Roman" w:hAnsiTheme="majorHAnsi" w:cstheme="majorHAnsi"/>
          <w:bCs/>
          <w:sz w:val="22"/>
          <w:szCs w:val="20"/>
          <w:lang w:val="en-GB"/>
        </w:rPr>
      </w:pPr>
    </w:p>
    <w:p w:rsidR="00D968A3" w:rsidRPr="00D968A3" w:rsidRDefault="00D968A3" w:rsidP="00D968A3">
      <w:pPr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>You will be joining an entrepreneurial team who are passionate about their business and about their products and work hard for one another.</w:t>
      </w:r>
    </w:p>
    <w:p w:rsidR="00D968A3" w:rsidRPr="00D968A3" w:rsidRDefault="00D968A3" w:rsidP="00D968A3">
      <w:pPr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</w:p>
    <w:p w:rsidR="00D968A3" w:rsidRPr="00D968A3" w:rsidRDefault="00D968A3" w:rsidP="00D968A3">
      <w:pPr>
        <w:jc w:val="both"/>
        <w:rPr>
          <w:rFonts w:asciiTheme="majorHAnsi" w:eastAsiaTheme="majorEastAsia" w:hAnsiTheme="majorHAnsi" w:cstheme="majorBidi"/>
          <w:b/>
          <w:color w:val="000000" w:themeColor="text1"/>
          <w:sz w:val="22"/>
          <w:szCs w:val="20"/>
          <w:u w:val="single"/>
          <w:lang w:val="en-GB"/>
        </w:rPr>
      </w:pPr>
      <w:r w:rsidRPr="00D968A3">
        <w:rPr>
          <w:rFonts w:asciiTheme="majorHAnsi" w:eastAsiaTheme="majorEastAsia" w:hAnsiTheme="majorHAnsi" w:cstheme="majorBidi"/>
          <w:b/>
          <w:color w:val="000000" w:themeColor="text1"/>
          <w:sz w:val="22"/>
          <w:szCs w:val="20"/>
          <w:u w:val="single"/>
          <w:lang w:val="en-GB"/>
        </w:rPr>
        <w:t>The WBB Personality</w:t>
      </w:r>
    </w:p>
    <w:p w:rsidR="00D968A3" w:rsidRPr="00D968A3" w:rsidRDefault="00D968A3" w:rsidP="00D968A3">
      <w:pPr>
        <w:jc w:val="both"/>
        <w:rPr>
          <w:rFonts w:asciiTheme="majorHAnsi" w:eastAsiaTheme="majorEastAsia" w:hAnsiTheme="majorHAnsi" w:cstheme="majorBidi"/>
          <w:color w:val="000000" w:themeColor="text1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color w:val="000000" w:themeColor="text1"/>
          <w:sz w:val="22"/>
          <w:szCs w:val="20"/>
          <w:lang w:val="en-GB"/>
        </w:rPr>
        <w:t xml:space="preserve">We all have individual personalities but, as a company, how do we want to be seen? Our company/brand personality helps define the way we behave and communicate. It includes 4 key characteristics and we encourage our employees to display these both internally and externally. </w:t>
      </w:r>
    </w:p>
    <w:p w:rsidR="00D968A3" w:rsidRPr="00D968A3" w:rsidRDefault="00D968A3" w:rsidP="00D968A3">
      <w:pPr>
        <w:numPr>
          <w:ilvl w:val="0"/>
          <w:numId w:val="5"/>
        </w:numPr>
        <w:contextualSpacing/>
        <w:jc w:val="both"/>
        <w:rPr>
          <w:rFonts w:asciiTheme="majorHAnsi" w:eastAsiaTheme="majorEastAsia" w:hAnsiTheme="majorHAnsi" w:cstheme="majorBidi"/>
          <w:color w:val="000000" w:themeColor="text1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color w:val="000000" w:themeColor="text1"/>
          <w:sz w:val="22"/>
          <w:szCs w:val="20"/>
          <w:lang w:val="en-GB"/>
        </w:rPr>
        <w:t>Straightforward</w:t>
      </w:r>
    </w:p>
    <w:p w:rsidR="00D968A3" w:rsidRPr="00D968A3" w:rsidRDefault="00D968A3" w:rsidP="00D968A3">
      <w:pPr>
        <w:numPr>
          <w:ilvl w:val="0"/>
          <w:numId w:val="5"/>
        </w:numPr>
        <w:contextualSpacing/>
        <w:jc w:val="both"/>
        <w:rPr>
          <w:rFonts w:asciiTheme="majorHAnsi" w:eastAsiaTheme="majorEastAsia" w:hAnsiTheme="majorHAnsi" w:cstheme="majorBidi"/>
          <w:color w:val="000000" w:themeColor="text1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color w:val="000000" w:themeColor="text1"/>
          <w:sz w:val="22"/>
          <w:szCs w:val="20"/>
          <w:lang w:val="en-GB"/>
        </w:rPr>
        <w:t>Idiosyncratic</w:t>
      </w:r>
    </w:p>
    <w:p w:rsidR="00D968A3" w:rsidRPr="00D968A3" w:rsidRDefault="00D968A3" w:rsidP="00D968A3">
      <w:pPr>
        <w:numPr>
          <w:ilvl w:val="0"/>
          <w:numId w:val="5"/>
        </w:numPr>
        <w:contextualSpacing/>
        <w:jc w:val="both"/>
        <w:rPr>
          <w:rFonts w:asciiTheme="majorHAnsi" w:eastAsiaTheme="majorEastAsia" w:hAnsiTheme="majorHAnsi" w:cstheme="majorBidi"/>
          <w:color w:val="000000" w:themeColor="text1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color w:val="000000" w:themeColor="text1"/>
          <w:sz w:val="22"/>
          <w:szCs w:val="20"/>
          <w:lang w:val="en-GB"/>
        </w:rPr>
        <w:t>Positive</w:t>
      </w:r>
    </w:p>
    <w:p w:rsidR="00D968A3" w:rsidRPr="00D968A3" w:rsidRDefault="00D968A3" w:rsidP="00D968A3">
      <w:pPr>
        <w:numPr>
          <w:ilvl w:val="0"/>
          <w:numId w:val="5"/>
        </w:numPr>
        <w:contextualSpacing/>
        <w:jc w:val="both"/>
        <w:rPr>
          <w:rFonts w:asciiTheme="majorHAnsi" w:eastAsiaTheme="majorEastAsia" w:hAnsiTheme="majorHAnsi" w:cstheme="majorBidi"/>
          <w:color w:val="000000" w:themeColor="text1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color w:val="000000" w:themeColor="text1"/>
          <w:sz w:val="22"/>
          <w:szCs w:val="20"/>
          <w:lang w:val="en-GB"/>
        </w:rPr>
        <w:t>Driven</w:t>
      </w:r>
    </w:p>
    <w:p w:rsidR="00D968A3" w:rsidRPr="00D968A3" w:rsidRDefault="00D968A3" w:rsidP="00D968A3">
      <w:pPr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  <w:bookmarkStart w:id="0" w:name="_GoBack"/>
      <w:bookmarkEnd w:id="0"/>
      <w:r w:rsidRPr="00D968A3">
        <w:rPr>
          <w:rFonts w:asciiTheme="majorHAnsi" w:eastAsiaTheme="majorEastAsia" w:hAnsiTheme="majorHAnsi" w:cstheme="majorBidi"/>
          <w:b/>
          <w:sz w:val="22"/>
          <w:szCs w:val="20"/>
          <w:u w:val="single"/>
          <w:lang w:val="en-GB"/>
        </w:rPr>
        <w:lastRenderedPageBreak/>
        <w:t>Location</w:t>
      </w:r>
      <w:r w:rsidRPr="00D968A3">
        <w:rPr>
          <w:rFonts w:asciiTheme="majorHAnsi" w:eastAsiaTheme="majorEastAsia" w:hAnsiTheme="majorHAnsi" w:cstheme="majorBidi"/>
          <w:b/>
          <w:sz w:val="22"/>
          <w:szCs w:val="20"/>
          <w:lang w:val="en-GB"/>
        </w:rPr>
        <w:t>:</w:t>
      </w:r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 xml:space="preserve"> </w:t>
      </w:r>
      <w:r w:rsidRPr="00D968A3">
        <w:rPr>
          <w:rFonts w:asciiTheme="majorHAnsi" w:eastAsia="Times New Roman" w:hAnsiTheme="majorHAnsi" w:cstheme="majorHAnsi"/>
          <w:bCs/>
          <w:sz w:val="22"/>
          <w:szCs w:val="20"/>
          <w:lang w:val="en-GB"/>
        </w:rPr>
        <w:tab/>
      </w:r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>Field based - with specific time at brewery as required to meet demands of role.</w:t>
      </w:r>
    </w:p>
    <w:p w:rsidR="00D968A3" w:rsidRPr="00D968A3" w:rsidRDefault="00D968A3" w:rsidP="00D968A3">
      <w:pPr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 xml:space="preserve">      </w:t>
      </w:r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ab/>
      </w:r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ab/>
        <w:t>(Minimum of 2 days a month in office)</w:t>
      </w:r>
    </w:p>
    <w:p w:rsidR="00D968A3" w:rsidRPr="00D968A3" w:rsidRDefault="00D968A3" w:rsidP="00D968A3">
      <w:pPr>
        <w:jc w:val="both"/>
        <w:rPr>
          <w:rFonts w:asciiTheme="majorHAnsi" w:eastAsia="Times New Roman" w:hAnsiTheme="majorHAnsi" w:cstheme="majorHAnsi"/>
          <w:bCs/>
          <w:sz w:val="22"/>
          <w:szCs w:val="20"/>
          <w:lang w:val="en-GB"/>
        </w:rPr>
      </w:pPr>
    </w:p>
    <w:p w:rsidR="00D968A3" w:rsidRPr="00D968A3" w:rsidRDefault="00D968A3" w:rsidP="00D968A3">
      <w:pPr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b/>
          <w:sz w:val="22"/>
          <w:szCs w:val="20"/>
          <w:u w:val="single"/>
          <w:lang w:val="en-GB"/>
        </w:rPr>
        <w:t>Reports to</w:t>
      </w:r>
      <w:r w:rsidRPr="00D968A3">
        <w:rPr>
          <w:rFonts w:asciiTheme="majorHAnsi" w:eastAsiaTheme="majorEastAsia" w:hAnsiTheme="majorHAnsi" w:cstheme="majorBidi"/>
          <w:b/>
          <w:sz w:val="22"/>
          <w:szCs w:val="20"/>
          <w:lang w:val="en-GB"/>
        </w:rPr>
        <w:t xml:space="preserve">: </w:t>
      </w:r>
      <w:r w:rsidRPr="00D968A3">
        <w:rPr>
          <w:rFonts w:asciiTheme="majorHAnsi" w:eastAsia="Times New Roman" w:hAnsiTheme="majorHAnsi" w:cstheme="majorHAnsi"/>
          <w:b/>
          <w:bCs/>
          <w:sz w:val="22"/>
          <w:szCs w:val="20"/>
          <w:lang w:val="en-GB"/>
        </w:rPr>
        <w:tab/>
      </w:r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>Regional Sales Manager</w:t>
      </w:r>
    </w:p>
    <w:p w:rsidR="00D968A3" w:rsidRPr="00D968A3" w:rsidRDefault="00D968A3" w:rsidP="00D968A3">
      <w:pPr>
        <w:jc w:val="both"/>
        <w:rPr>
          <w:rFonts w:asciiTheme="majorHAnsi" w:eastAsia="Times New Roman" w:hAnsiTheme="majorHAnsi" w:cstheme="majorHAnsi"/>
          <w:bCs/>
          <w:sz w:val="22"/>
          <w:szCs w:val="20"/>
          <w:lang w:val="en-GB"/>
        </w:rPr>
      </w:pPr>
    </w:p>
    <w:p w:rsidR="00D968A3" w:rsidRPr="00D968A3" w:rsidRDefault="00D968A3" w:rsidP="00D968A3">
      <w:pPr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b/>
          <w:sz w:val="22"/>
          <w:szCs w:val="20"/>
          <w:u w:val="single"/>
          <w:lang w:val="en-GB"/>
        </w:rPr>
        <w:t>Direct Reports:</w:t>
      </w:r>
      <w:r w:rsidRPr="00D968A3">
        <w:rPr>
          <w:rFonts w:asciiTheme="majorHAnsi" w:eastAsia="Times New Roman" w:hAnsiTheme="majorHAnsi" w:cstheme="majorHAnsi"/>
          <w:bCs/>
          <w:sz w:val="22"/>
          <w:szCs w:val="20"/>
          <w:lang w:val="en-GB"/>
        </w:rPr>
        <w:tab/>
      </w:r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>None</w:t>
      </w:r>
    </w:p>
    <w:p w:rsidR="00D968A3" w:rsidRPr="00D968A3" w:rsidRDefault="00D968A3" w:rsidP="00D968A3">
      <w:pPr>
        <w:jc w:val="both"/>
        <w:rPr>
          <w:rFonts w:asciiTheme="majorHAnsi" w:eastAsia="Times New Roman" w:hAnsiTheme="majorHAnsi" w:cstheme="majorHAnsi"/>
          <w:bCs/>
          <w:sz w:val="22"/>
          <w:szCs w:val="20"/>
          <w:lang w:val="en-GB"/>
        </w:rPr>
      </w:pPr>
    </w:p>
    <w:p w:rsidR="00D968A3" w:rsidRPr="00D968A3" w:rsidRDefault="00D968A3" w:rsidP="00D968A3">
      <w:pPr>
        <w:jc w:val="both"/>
        <w:rPr>
          <w:rFonts w:asciiTheme="majorHAnsi" w:eastAsia="Times New Roman" w:hAnsiTheme="majorHAnsi" w:cstheme="majorHAnsi"/>
          <w:bCs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b/>
          <w:sz w:val="22"/>
          <w:szCs w:val="20"/>
          <w:u w:val="single"/>
          <w:lang w:val="en-GB"/>
        </w:rPr>
        <w:t>Contract:</w:t>
      </w:r>
      <w:r w:rsidRPr="00D968A3">
        <w:rPr>
          <w:rFonts w:asciiTheme="majorHAnsi" w:eastAsia="Times New Roman" w:hAnsiTheme="majorHAnsi" w:cstheme="majorHAnsi"/>
          <w:bCs/>
          <w:sz w:val="22"/>
          <w:szCs w:val="20"/>
          <w:lang w:val="en-GB"/>
        </w:rPr>
        <w:tab/>
      </w:r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>Full Time Mon – Fri, 8 - 5pm including lunch and flexibility required to fulfil role demands and support wider WBB team</w:t>
      </w:r>
    </w:p>
    <w:p w:rsidR="00D968A3" w:rsidRPr="00D968A3" w:rsidRDefault="00D968A3" w:rsidP="00D968A3">
      <w:pPr>
        <w:jc w:val="both"/>
        <w:rPr>
          <w:rFonts w:asciiTheme="majorHAnsi" w:eastAsia="Times New Roman" w:hAnsiTheme="majorHAnsi" w:cstheme="majorHAnsi"/>
          <w:sz w:val="22"/>
          <w:szCs w:val="20"/>
          <w:lang w:val="en-GB"/>
        </w:rPr>
      </w:pPr>
    </w:p>
    <w:p w:rsidR="00D968A3" w:rsidRPr="00D968A3" w:rsidRDefault="00D968A3" w:rsidP="00D968A3">
      <w:pPr>
        <w:ind w:left="2160" w:hanging="2160"/>
        <w:rPr>
          <w:rFonts w:asciiTheme="majorHAnsi" w:eastAsiaTheme="majorEastAsia" w:hAnsiTheme="majorHAnsi" w:cstheme="majorBidi"/>
          <w:b/>
          <w:sz w:val="22"/>
          <w:szCs w:val="20"/>
          <w:u w:val="single"/>
          <w:lang w:val="en-GB"/>
        </w:rPr>
      </w:pPr>
      <w:r w:rsidRPr="00D968A3">
        <w:rPr>
          <w:rFonts w:asciiTheme="majorHAnsi" w:eastAsiaTheme="majorEastAsia" w:hAnsiTheme="majorHAnsi" w:cstheme="majorBidi"/>
          <w:b/>
          <w:sz w:val="22"/>
          <w:szCs w:val="20"/>
          <w:u w:val="single"/>
          <w:lang w:val="en-GB"/>
        </w:rPr>
        <w:t xml:space="preserve">Purpose of role: </w:t>
      </w:r>
      <w:r w:rsidRPr="00D968A3">
        <w:rPr>
          <w:rFonts w:asciiTheme="majorHAnsi" w:eastAsia="Times New Roman" w:hAnsiTheme="majorHAnsi" w:cstheme="majorHAnsi"/>
          <w:b/>
          <w:bCs/>
          <w:sz w:val="22"/>
          <w:szCs w:val="20"/>
          <w:lang w:val="en-GB"/>
        </w:rPr>
        <w:tab/>
      </w:r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>To support the Regional Sales Manager by implementing the company’s sales and brand strategies; to raise brand profile and awareness with customers and consumers; to educate publicans and staff on how to achieve the perfect serve 100% of the time.</w:t>
      </w:r>
    </w:p>
    <w:p w:rsidR="00D968A3" w:rsidRPr="00D968A3" w:rsidRDefault="00D968A3" w:rsidP="00D968A3">
      <w:pPr>
        <w:spacing w:line="276" w:lineRule="auto"/>
        <w:jc w:val="both"/>
        <w:rPr>
          <w:rFonts w:asciiTheme="majorHAnsi" w:eastAsiaTheme="majorEastAsia" w:hAnsiTheme="majorHAnsi" w:cstheme="majorBidi"/>
          <w:b/>
          <w:sz w:val="22"/>
          <w:szCs w:val="20"/>
          <w:u w:val="single"/>
          <w:lang w:val="en-GB"/>
        </w:rPr>
      </w:pPr>
    </w:p>
    <w:p w:rsidR="00D968A3" w:rsidRPr="00D968A3" w:rsidRDefault="00D968A3" w:rsidP="00D968A3">
      <w:pPr>
        <w:spacing w:line="276" w:lineRule="auto"/>
        <w:jc w:val="both"/>
        <w:rPr>
          <w:rFonts w:asciiTheme="majorHAnsi" w:eastAsiaTheme="majorEastAsia" w:hAnsiTheme="majorHAnsi" w:cstheme="majorBidi"/>
          <w:b/>
          <w:sz w:val="22"/>
          <w:szCs w:val="20"/>
          <w:u w:val="single"/>
          <w:lang w:val="en-GB"/>
        </w:rPr>
      </w:pPr>
      <w:r w:rsidRPr="00D968A3">
        <w:rPr>
          <w:rFonts w:asciiTheme="majorHAnsi" w:eastAsiaTheme="majorEastAsia" w:hAnsiTheme="majorHAnsi" w:cstheme="majorBidi"/>
          <w:b/>
          <w:sz w:val="22"/>
          <w:szCs w:val="20"/>
          <w:u w:val="single"/>
          <w:lang w:val="en-GB"/>
        </w:rPr>
        <w:t xml:space="preserve">Key Role activities / Responsibilities </w:t>
      </w:r>
    </w:p>
    <w:p w:rsidR="00D968A3" w:rsidRPr="00D968A3" w:rsidRDefault="00D968A3" w:rsidP="00D968A3">
      <w:pPr>
        <w:spacing w:line="276" w:lineRule="auto"/>
        <w:jc w:val="both"/>
        <w:rPr>
          <w:rFonts w:asciiTheme="majorHAnsi" w:eastAsiaTheme="majorEastAsia" w:hAnsiTheme="majorHAnsi" w:cstheme="majorBidi"/>
          <w:sz w:val="22"/>
          <w:szCs w:val="20"/>
          <w:u w:val="single"/>
          <w:lang w:val="en-GB"/>
        </w:rPr>
      </w:pPr>
    </w:p>
    <w:p w:rsidR="00D968A3" w:rsidRPr="00D968A3" w:rsidRDefault="00D968A3" w:rsidP="00D968A3">
      <w:pPr>
        <w:spacing w:line="276" w:lineRule="auto"/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>Be a Brand Ambassador for WBB in trade and attend relevant events and trade shows, networking with industry contacts to grow brand awareness.</w:t>
      </w:r>
    </w:p>
    <w:p w:rsidR="00D968A3" w:rsidRPr="00D968A3" w:rsidRDefault="00D968A3" w:rsidP="00D968A3">
      <w:pPr>
        <w:spacing w:line="276" w:lineRule="auto"/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</w:p>
    <w:p w:rsidR="00D968A3" w:rsidRPr="00D968A3" w:rsidRDefault="00D968A3" w:rsidP="00D968A3">
      <w:pPr>
        <w:spacing w:line="276" w:lineRule="auto"/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>Support the Area Sales Managers with key activities and events (as and when required) in order to drive awareness and availability of the WBB portfolio.</w:t>
      </w:r>
    </w:p>
    <w:p w:rsidR="00D968A3" w:rsidRPr="00D968A3" w:rsidRDefault="00D968A3" w:rsidP="00D968A3">
      <w:pPr>
        <w:spacing w:line="276" w:lineRule="auto"/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</w:p>
    <w:p w:rsidR="00D968A3" w:rsidRPr="00D968A3" w:rsidRDefault="00D968A3" w:rsidP="00D968A3">
      <w:pPr>
        <w:spacing w:line="276" w:lineRule="auto"/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>Educate staff in key accounts on the perfect serve.</w:t>
      </w:r>
    </w:p>
    <w:p w:rsidR="00D968A3" w:rsidRPr="00D968A3" w:rsidRDefault="00D968A3" w:rsidP="00D968A3">
      <w:pPr>
        <w:spacing w:line="276" w:lineRule="auto"/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</w:p>
    <w:p w:rsidR="00D968A3" w:rsidRPr="00D968A3" w:rsidRDefault="00D968A3" w:rsidP="00D968A3">
      <w:pPr>
        <w:spacing w:line="276" w:lineRule="auto"/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 xml:space="preserve">Be aware of and feed back to the Regional Sales Manager the appropriate sales tools which drive the </w:t>
      </w:r>
      <w:proofErr w:type="gramStart"/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>On Trade</w:t>
      </w:r>
      <w:proofErr w:type="gramEnd"/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 xml:space="preserve"> channel, both WBB’s and competitors.</w:t>
      </w:r>
    </w:p>
    <w:p w:rsidR="00D968A3" w:rsidRPr="00D968A3" w:rsidRDefault="00D968A3" w:rsidP="00D968A3">
      <w:pPr>
        <w:spacing w:line="276" w:lineRule="auto"/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</w:p>
    <w:p w:rsidR="00D968A3" w:rsidRPr="00D968A3" w:rsidRDefault="00D968A3" w:rsidP="00D968A3">
      <w:pPr>
        <w:spacing w:line="276" w:lineRule="auto"/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 xml:space="preserve">Identify, win and secure listings for WBB Products within Independent Free Trade and Leased and Tenanted pubs in line with the channel strategy. </w:t>
      </w:r>
    </w:p>
    <w:p w:rsidR="00D968A3" w:rsidRPr="00D968A3" w:rsidRDefault="00D968A3" w:rsidP="00D968A3">
      <w:pPr>
        <w:spacing w:line="276" w:lineRule="auto"/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</w:p>
    <w:p w:rsidR="00D968A3" w:rsidRPr="00D968A3" w:rsidRDefault="00D968A3" w:rsidP="00D968A3">
      <w:pPr>
        <w:jc w:val="both"/>
        <w:rPr>
          <w:rFonts w:asciiTheme="majorHAnsi" w:hAnsiTheme="majorHAnsi" w:cstheme="majorHAnsi"/>
          <w:b/>
          <w:color w:val="000000"/>
          <w:sz w:val="22"/>
          <w:szCs w:val="20"/>
          <w:u w:val="single"/>
          <w:lang w:val="en-GB"/>
        </w:rPr>
      </w:pPr>
    </w:p>
    <w:p w:rsidR="00D968A3" w:rsidRPr="00D968A3" w:rsidRDefault="00D968A3" w:rsidP="00D968A3">
      <w:pPr>
        <w:jc w:val="both"/>
        <w:rPr>
          <w:rFonts w:asciiTheme="majorHAnsi" w:hAnsiTheme="majorHAnsi" w:cstheme="majorHAnsi"/>
          <w:b/>
          <w:color w:val="000000"/>
          <w:sz w:val="22"/>
          <w:szCs w:val="20"/>
          <w:u w:val="single"/>
          <w:lang w:val="en-GB"/>
        </w:rPr>
      </w:pPr>
      <w:r w:rsidRPr="00D968A3">
        <w:rPr>
          <w:rFonts w:asciiTheme="majorHAnsi" w:hAnsiTheme="majorHAnsi" w:cstheme="majorHAnsi"/>
          <w:b/>
          <w:color w:val="000000"/>
          <w:sz w:val="22"/>
          <w:szCs w:val="20"/>
          <w:u w:val="single"/>
          <w:lang w:val="en-GB"/>
        </w:rPr>
        <w:t>Key Skills:</w:t>
      </w:r>
    </w:p>
    <w:p w:rsidR="00D968A3" w:rsidRPr="00D968A3" w:rsidRDefault="00D968A3" w:rsidP="00D968A3">
      <w:pPr>
        <w:numPr>
          <w:ilvl w:val="0"/>
          <w:numId w:val="6"/>
        </w:numPr>
        <w:contextualSpacing/>
        <w:jc w:val="both"/>
        <w:rPr>
          <w:rFonts w:asciiTheme="majorHAnsi" w:eastAsia="Times New Roman" w:hAnsiTheme="majorHAnsi" w:cstheme="majorHAnsi"/>
          <w:color w:val="000000"/>
          <w:sz w:val="22"/>
          <w:szCs w:val="20"/>
          <w:lang w:val="en-GB"/>
        </w:rPr>
      </w:pPr>
      <w:bookmarkStart w:id="1" w:name="_Hlk529356427"/>
      <w:r w:rsidRPr="00D968A3">
        <w:rPr>
          <w:rFonts w:asciiTheme="majorHAnsi" w:eastAsia="Times New Roman" w:hAnsiTheme="majorHAnsi" w:cstheme="majorHAnsi"/>
          <w:color w:val="000000"/>
          <w:sz w:val="22"/>
          <w:szCs w:val="20"/>
          <w:lang w:val="en-GB"/>
        </w:rPr>
        <w:t>Relationship Building and Networking</w:t>
      </w:r>
    </w:p>
    <w:p w:rsidR="00D968A3" w:rsidRPr="00D968A3" w:rsidRDefault="00D968A3" w:rsidP="00D968A3">
      <w:pPr>
        <w:numPr>
          <w:ilvl w:val="0"/>
          <w:numId w:val="6"/>
        </w:numPr>
        <w:contextualSpacing/>
        <w:jc w:val="both"/>
        <w:rPr>
          <w:rFonts w:asciiTheme="majorHAnsi" w:eastAsia="Times New Roman" w:hAnsiTheme="majorHAnsi" w:cstheme="majorHAnsi"/>
          <w:color w:val="000000"/>
          <w:sz w:val="22"/>
          <w:szCs w:val="20"/>
          <w:lang w:val="en-GB"/>
        </w:rPr>
      </w:pPr>
      <w:r w:rsidRPr="00D968A3">
        <w:rPr>
          <w:rFonts w:asciiTheme="majorHAnsi" w:eastAsia="Times New Roman" w:hAnsiTheme="majorHAnsi" w:cstheme="majorHAnsi"/>
          <w:color w:val="000000"/>
          <w:sz w:val="22"/>
          <w:szCs w:val="20"/>
          <w:lang w:val="en-GB"/>
        </w:rPr>
        <w:t>Planning and Organising</w:t>
      </w:r>
    </w:p>
    <w:p w:rsidR="00D968A3" w:rsidRPr="00D968A3" w:rsidRDefault="00D968A3" w:rsidP="00D968A3">
      <w:pPr>
        <w:numPr>
          <w:ilvl w:val="0"/>
          <w:numId w:val="6"/>
        </w:numPr>
        <w:contextualSpacing/>
        <w:jc w:val="both"/>
        <w:rPr>
          <w:rFonts w:asciiTheme="majorHAnsi" w:eastAsia="Times New Roman" w:hAnsiTheme="majorHAnsi" w:cstheme="majorHAnsi"/>
          <w:color w:val="000000"/>
          <w:sz w:val="22"/>
          <w:szCs w:val="20"/>
          <w:lang w:val="en-GB"/>
        </w:rPr>
      </w:pPr>
      <w:r w:rsidRPr="00D968A3">
        <w:rPr>
          <w:rFonts w:asciiTheme="majorHAnsi" w:eastAsia="Times New Roman" w:hAnsiTheme="majorHAnsi" w:cstheme="majorHAnsi"/>
          <w:color w:val="000000"/>
          <w:sz w:val="22"/>
          <w:szCs w:val="20"/>
          <w:lang w:val="en-GB"/>
        </w:rPr>
        <w:t>Presenting and Communicating Information</w:t>
      </w:r>
    </w:p>
    <w:p w:rsidR="00D968A3" w:rsidRPr="00D968A3" w:rsidRDefault="00D968A3" w:rsidP="00D968A3">
      <w:pPr>
        <w:numPr>
          <w:ilvl w:val="0"/>
          <w:numId w:val="6"/>
        </w:numPr>
        <w:contextualSpacing/>
        <w:jc w:val="both"/>
        <w:rPr>
          <w:rFonts w:asciiTheme="majorHAnsi" w:eastAsia="Times New Roman" w:hAnsiTheme="majorHAnsi" w:cstheme="majorHAnsi"/>
          <w:color w:val="000000"/>
          <w:sz w:val="22"/>
          <w:szCs w:val="20"/>
          <w:lang w:val="en-GB"/>
        </w:rPr>
      </w:pPr>
      <w:r w:rsidRPr="00D968A3">
        <w:rPr>
          <w:rFonts w:asciiTheme="majorHAnsi" w:eastAsia="Times New Roman" w:hAnsiTheme="majorHAnsi" w:cstheme="majorHAnsi"/>
          <w:color w:val="000000"/>
          <w:sz w:val="22"/>
          <w:szCs w:val="20"/>
          <w:lang w:val="en-GB"/>
        </w:rPr>
        <w:t>Delivering Results and Meeting Customer Expectation</w:t>
      </w:r>
    </w:p>
    <w:p w:rsidR="00D968A3" w:rsidRPr="00D968A3" w:rsidRDefault="00D968A3" w:rsidP="00D968A3">
      <w:pPr>
        <w:numPr>
          <w:ilvl w:val="0"/>
          <w:numId w:val="6"/>
        </w:numPr>
        <w:contextualSpacing/>
        <w:jc w:val="both"/>
        <w:rPr>
          <w:rFonts w:asciiTheme="majorHAnsi" w:eastAsia="Times New Roman" w:hAnsiTheme="majorHAnsi" w:cstheme="majorHAnsi"/>
          <w:color w:val="000000"/>
          <w:sz w:val="22"/>
          <w:szCs w:val="20"/>
          <w:lang w:val="en-GB"/>
        </w:rPr>
      </w:pPr>
      <w:r w:rsidRPr="00D968A3">
        <w:rPr>
          <w:rFonts w:asciiTheme="majorHAnsi" w:eastAsia="Times New Roman" w:hAnsiTheme="majorHAnsi" w:cstheme="majorHAnsi"/>
          <w:color w:val="000000"/>
          <w:sz w:val="22"/>
          <w:szCs w:val="20"/>
          <w:lang w:val="en-GB"/>
        </w:rPr>
        <w:t>Persuading and Influencing</w:t>
      </w:r>
    </w:p>
    <w:bookmarkEnd w:id="1"/>
    <w:p w:rsidR="00D968A3" w:rsidRPr="00D968A3" w:rsidRDefault="00D968A3" w:rsidP="00D968A3">
      <w:pPr>
        <w:spacing w:after="15"/>
        <w:jc w:val="both"/>
        <w:rPr>
          <w:rFonts w:asciiTheme="majorHAnsi" w:eastAsiaTheme="majorEastAsia" w:hAnsiTheme="majorHAnsi" w:cstheme="majorBidi"/>
          <w:b/>
          <w:color w:val="000000" w:themeColor="text1"/>
          <w:sz w:val="22"/>
          <w:szCs w:val="20"/>
          <w:u w:val="single"/>
          <w:lang w:val="en-GB"/>
        </w:rPr>
      </w:pPr>
    </w:p>
    <w:p w:rsidR="00D968A3" w:rsidRPr="00D968A3" w:rsidRDefault="00D968A3" w:rsidP="00D968A3">
      <w:pPr>
        <w:spacing w:after="15"/>
        <w:jc w:val="both"/>
        <w:rPr>
          <w:rFonts w:asciiTheme="majorHAnsi" w:eastAsiaTheme="majorEastAsia" w:hAnsiTheme="majorHAnsi" w:cstheme="majorBidi"/>
          <w:b/>
          <w:color w:val="000000" w:themeColor="text1"/>
          <w:sz w:val="22"/>
          <w:szCs w:val="20"/>
          <w:u w:val="single"/>
          <w:lang w:val="en-GB"/>
        </w:rPr>
      </w:pPr>
    </w:p>
    <w:p w:rsidR="00D968A3" w:rsidRPr="00D968A3" w:rsidRDefault="00D968A3" w:rsidP="00D968A3">
      <w:pPr>
        <w:spacing w:after="15"/>
        <w:jc w:val="both"/>
        <w:rPr>
          <w:rFonts w:asciiTheme="majorHAnsi" w:eastAsiaTheme="majorEastAsia" w:hAnsiTheme="majorHAnsi" w:cstheme="majorBidi"/>
          <w:b/>
          <w:color w:val="000000" w:themeColor="text1"/>
          <w:sz w:val="22"/>
          <w:szCs w:val="20"/>
          <w:u w:val="single"/>
          <w:lang w:val="en-GB"/>
        </w:rPr>
      </w:pPr>
      <w:r w:rsidRPr="00D968A3">
        <w:rPr>
          <w:rFonts w:asciiTheme="majorHAnsi" w:eastAsiaTheme="majorEastAsia" w:hAnsiTheme="majorHAnsi" w:cstheme="majorBidi"/>
          <w:b/>
          <w:color w:val="000000" w:themeColor="text1"/>
          <w:sz w:val="22"/>
          <w:szCs w:val="20"/>
          <w:u w:val="single"/>
          <w:lang w:val="en-GB"/>
        </w:rPr>
        <w:t>You will be:</w:t>
      </w:r>
    </w:p>
    <w:p w:rsidR="00D968A3" w:rsidRPr="00D968A3" w:rsidRDefault="00D968A3" w:rsidP="00D968A3">
      <w:pPr>
        <w:spacing w:after="15"/>
        <w:jc w:val="both"/>
        <w:rPr>
          <w:rFonts w:asciiTheme="majorHAnsi" w:eastAsiaTheme="majorEastAsia" w:hAnsiTheme="majorHAnsi" w:cstheme="majorBidi"/>
          <w:b/>
          <w:color w:val="000000" w:themeColor="text1"/>
          <w:sz w:val="22"/>
          <w:szCs w:val="20"/>
          <w:u w:val="single"/>
          <w:lang w:val="en-GB"/>
        </w:rPr>
      </w:pPr>
    </w:p>
    <w:p w:rsidR="00D968A3" w:rsidRPr="00D968A3" w:rsidRDefault="00D968A3" w:rsidP="00D968A3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ajorHAnsi" w:eastAsiaTheme="majorEastAsia" w:hAnsiTheme="majorHAnsi" w:cstheme="majorBidi"/>
          <w:color w:val="C0504D" w:themeColor="accent2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>Driven and results orientated with a desire to achieve (as an individual and a team)</w:t>
      </w:r>
    </w:p>
    <w:p w:rsidR="00D968A3" w:rsidRPr="00D968A3" w:rsidRDefault="00D968A3" w:rsidP="00D968A3">
      <w:pPr>
        <w:numPr>
          <w:ilvl w:val="0"/>
          <w:numId w:val="4"/>
        </w:numPr>
        <w:spacing w:after="120"/>
        <w:contextualSpacing/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 xml:space="preserve">Great inter-personal skills; </w:t>
      </w:r>
    </w:p>
    <w:p w:rsidR="00D968A3" w:rsidRPr="00D968A3" w:rsidRDefault="00D968A3" w:rsidP="00D968A3">
      <w:pPr>
        <w:numPr>
          <w:ilvl w:val="0"/>
          <w:numId w:val="4"/>
        </w:numPr>
        <w:spacing w:after="120"/>
        <w:contextualSpacing/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>Energetic and focussed; Self motivated</w:t>
      </w:r>
    </w:p>
    <w:p w:rsidR="00D968A3" w:rsidRPr="00D968A3" w:rsidRDefault="00D968A3" w:rsidP="00D968A3">
      <w:pPr>
        <w:numPr>
          <w:ilvl w:val="0"/>
          <w:numId w:val="4"/>
        </w:numPr>
        <w:spacing w:after="120"/>
        <w:contextualSpacing/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>Have a desire to progress and have a successful career in Sales Account Management</w:t>
      </w:r>
    </w:p>
    <w:p w:rsidR="00D968A3" w:rsidRPr="00D968A3" w:rsidRDefault="00D968A3" w:rsidP="00D968A3">
      <w:pPr>
        <w:numPr>
          <w:ilvl w:val="0"/>
          <w:numId w:val="4"/>
        </w:numPr>
        <w:spacing w:after="120"/>
        <w:contextualSpacing/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>Have good communication skills with the ability to speak to others within the business, dealing with queries from external parties e.g. customers and WBB staff</w:t>
      </w:r>
    </w:p>
    <w:p w:rsidR="00D968A3" w:rsidRPr="00D968A3" w:rsidRDefault="00D968A3" w:rsidP="00D968A3">
      <w:pPr>
        <w:numPr>
          <w:ilvl w:val="0"/>
          <w:numId w:val="4"/>
        </w:numPr>
        <w:spacing w:after="120"/>
        <w:contextualSpacing/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>Team Player</w:t>
      </w:r>
    </w:p>
    <w:p w:rsidR="00D968A3" w:rsidRPr="00D968A3" w:rsidRDefault="00D968A3" w:rsidP="00D968A3">
      <w:pPr>
        <w:numPr>
          <w:ilvl w:val="0"/>
          <w:numId w:val="4"/>
        </w:numPr>
        <w:spacing w:after="120"/>
        <w:contextualSpacing/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 xml:space="preserve">Entrepreneurial approach to overcoming obstacles </w:t>
      </w:r>
    </w:p>
    <w:p w:rsidR="00D968A3" w:rsidRPr="00D968A3" w:rsidRDefault="00D968A3" w:rsidP="00D968A3">
      <w:pPr>
        <w:numPr>
          <w:ilvl w:val="0"/>
          <w:numId w:val="4"/>
        </w:numPr>
        <w:spacing w:before="100" w:beforeAutospacing="1" w:after="120"/>
        <w:contextualSpacing/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color w:val="000000" w:themeColor="text1"/>
          <w:sz w:val="22"/>
          <w:szCs w:val="20"/>
          <w:lang w:val="en-GB"/>
        </w:rPr>
        <w:t>Willing to throw yourself into a varied and busy role;</w:t>
      </w:r>
    </w:p>
    <w:p w:rsidR="00D968A3" w:rsidRPr="00D968A3" w:rsidRDefault="00D968A3" w:rsidP="00D968A3">
      <w:pPr>
        <w:numPr>
          <w:ilvl w:val="0"/>
          <w:numId w:val="4"/>
        </w:numPr>
        <w:spacing w:before="100" w:beforeAutospacing="1" w:after="120"/>
        <w:contextualSpacing/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color w:val="000000" w:themeColor="text1"/>
          <w:sz w:val="22"/>
          <w:szCs w:val="20"/>
          <w:lang w:val="en-GB"/>
        </w:rPr>
        <w:t>Flexible in your approach to managing your workload around busy periods and key deadlines</w:t>
      </w:r>
      <w:r w:rsidRPr="00D968A3">
        <w:rPr>
          <w:rFonts w:asciiTheme="majorHAnsi" w:eastAsiaTheme="majorEastAsia" w:hAnsiTheme="majorHAnsi" w:cstheme="majorBidi"/>
          <w:sz w:val="22"/>
          <w:szCs w:val="20"/>
          <w:lang w:val="en-GB"/>
        </w:rPr>
        <w:t>.</w:t>
      </w:r>
    </w:p>
    <w:p w:rsidR="00D968A3" w:rsidRPr="00D968A3" w:rsidRDefault="00D968A3" w:rsidP="00D968A3">
      <w:pPr>
        <w:spacing w:before="100" w:beforeAutospacing="1" w:after="120"/>
        <w:ind w:left="720"/>
        <w:contextualSpacing/>
        <w:jc w:val="both"/>
        <w:rPr>
          <w:rFonts w:asciiTheme="majorHAnsi" w:eastAsiaTheme="majorEastAsia" w:hAnsiTheme="majorHAnsi" w:cstheme="majorBidi"/>
          <w:sz w:val="22"/>
          <w:szCs w:val="20"/>
          <w:lang w:val="en-GB"/>
        </w:rPr>
      </w:pPr>
    </w:p>
    <w:p w:rsidR="00D968A3" w:rsidRPr="00D968A3" w:rsidRDefault="00D968A3" w:rsidP="00D968A3">
      <w:pPr>
        <w:jc w:val="both"/>
        <w:rPr>
          <w:rFonts w:asciiTheme="majorHAnsi" w:eastAsiaTheme="majorEastAsia" w:hAnsiTheme="majorHAnsi" w:cstheme="majorBidi"/>
          <w:b/>
          <w:color w:val="000000" w:themeColor="text1"/>
          <w:sz w:val="22"/>
          <w:szCs w:val="20"/>
          <w:u w:val="single"/>
          <w:lang w:val="en-GB"/>
        </w:rPr>
      </w:pPr>
    </w:p>
    <w:p w:rsidR="00D968A3" w:rsidRPr="00D968A3" w:rsidRDefault="00D968A3" w:rsidP="00D968A3">
      <w:pPr>
        <w:jc w:val="both"/>
        <w:rPr>
          <w:rFonts w:asciiTheme="majorHAnsi" w:eastAsiaTheme="majorEastAsia" w:hAnsiTheme="majorHAnsi" w:cstheme="majorBidi"/>
          <w:b/>
          <w:color w:val="000000" w:themeColor="text1"/>
          <w:sz w:val="22"/>
          <w:szCs w:val="20"/>
          <w:u w:val="single"/>
          <w:lang w:val="en-GB"/>
        </w:rPr>
      </w:pPr>
      <w:r w:rsidRPr="00D968A3">
        <w:rPr>
          <w:rFonts w:asciiTheme="majorHAnsi" w:eastAsiaTheme="majorEastAsia" w:hAnsiTheme="majorHAnsi" w:cstheme="majorBidi"/>
          <w:b/>
          <w:color w:val="000000" w:themeColor="text1"/>
          <w:sz w:val="22"/>
          <w:szCs w:val="20"/>
          <w:u w:val="single"/>
          <w:lang w:val="en-GB"/>
        </w:rPr>
        <w:t>Salary and benefits:</w:t>
      </w:r>
    </w:p>
    <w:p w:rsidR="00D968A3" w:rsidRPr="00D968A3" w:rsidRDefault="00D968A3" w:rsidP="00D968A3">
      <w:pPr>
        <w:jc w:val="both"/>
        <w:rPr>
          <w:rFonts w:asciiTheme="majorHAnsi" w:eastAsiaTheme="majorEastAsia" w:hAnsiTheme="majorHAnsi" w:cstheme="majorBidi"/>
          <w:b/>
          <w:color w:val="000000" w:themeColor="text1"/>
          <w:sz w:val="22"/>
          <w:szCs w:val="20"/>
          <w:u w:val="single"/>
          <w:lang w:val="en-GB"/>
        </w:rPr>
      </w:pPr>
    </w:p>
    <w:p w:rsidR="00D968A3" w:rsidRPr="00D968A3" w:rsidRDefault="00D968A3" w:rsidP="00D968A3">
      <w:pPr>
        <w:numPr>
          <w:ilvl w:val="0"/>
          <w:numId w:val="3"/>
        </w:numPr>
        <w:spacing w:after="120"/>
        <w:contextualSpacing/>
        <w:jc w:val="both"/>
        <w:rPr>
          <w:rFonts w:asciiTheme="majorHAnsi" w:eastAsiaTheme="majorEastAsia" w:hAnsiTheme="majorHAnsi" w:cstheme="majorBidi"/>
          <w:color w:val="000000" w:themeColor="text1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color w:val="000000" w:themeColor="text1"/>
          <w:sz w:val="22"/>
          <w:szCs w:val="20"/>
          <w:lang w:val="en-GB"/>
        </w:rPr>
        <w:t>Competitive salary, bonus scheme, pension and car allowance</w:t>
      </w:r>
    </w:p>
    <w:p w:rsidR="00D968A3" w:rsidRPr="00D968A3" w:rsidRDefault="00D968A3" w:rsidP="00D968A3">
      <w:pPr>
        <w:numPr>
          <w:ilvl w:val="0"/>
          <w:numId w:val="3"/>
        </w:numPr>
        <w:spacing w:after="120"/>
        <w:contextualSpacing/>
        <w:jc w:val="both"/>
        <w:rPr>
          <w:rFonts w:asciiTheme="majorHAnsi" w:eastAsiaTheme="majorEastAsia" w:hAnsiTheme="majorHAnsi" w:cstheme="majorBidi"/>
          <w:color w:val="000000" w:themeColor="text1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color w:val="000000" w:themeColor="text1"/>
          <w:sz w:val="22"/>
          <w:szCs w:val="20"/>
          <w:lang w:val="en-GB"/>
        </w:rPr>
        <w:t>Laptop and mobile phone provided</w:t>
      </w:r>
    </w:p>
    <w:p w:rsidR="00D968A3" w:rsidRPr="00D968A3" w:rsidRDefault="00D968A3" w:rsidP="00D968A3">
      <w:pPr>
        <w:numPr>
          <w:ilvl w:val="0"/>
          <w:numId w:val="3"/>
        </w:numPr>
        <w:spacing w:after="120"/>
        <w:contextualSpacing/>
        <w:jc w:val="both"/>
        <w:rPr>
          <w:rFonts w:asciiTheme="majorHAnsi" w:eastAsiaTheme="majorEastAsia" w:hAnsiTheme="majorHAnsi" w:cstheme="majorBidi"/>
          <w:color w:val="000000" w:themeColor="text1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color w:val="000000" w:themeColor="text1"/>
          <w:sz w:val="22"/>
          <w:szCs w:val="20"/>
          <w:lang w:val="en-GB"/>
        </w:rPr>
        <w:t xml:space="preserve">Training and development, supporting your individual career pathway </w:t>
      </w:r>
    </w:p>
    <w:p w:rsidR="00D968A3" w:rsidRPr="00D968A3" w:rsidRDefault="00D968A3" w:rsidP="00D968A3">
      <w:pPr>
        <w:numPr>
          <w:ilvl w:val="0"/>
          <w:numId w:val="3"/>
        </w:numPr>
        <w:spacing w:after="120"/>
        <w:contextualSpacing/>
        <w:jc w:val="both"/>
        <w:rPr>
          <w:rFonts w:asciiTheme="majorHAnsi" w:eastAsiaTheme="majorEastAsia" w:hAnsiTheme="majorHAnsi" w:cstheme="majorBidi"/>
          <w:color w:val="000000" w:themeColor="text1"/>
          <w:sz w:val="22"/>
          <w:szCs w:val="20"/>
          <w:lang w:val="en-GB"/>
        </w:rPr>
      </w:pPr>
      <w:r w:rsidRPr="00D968A3">
        <w:rPr>
          <w:rFonts w:asciiTheme="majorHAnsi" w:eastAsiaTheme="majorEastAsia" w:hAnsiTheme="majorHAnsi" w:cstheme="majorBidi"/>
          <w:color w:val="000000" w:themeColor="text1"/>
          <w:sz w:val="22"/>
          <w:szCs w:val="20"/>
          <w:lang w:val="en-GB"/>
        </w:rPr>
        <w:t>A great place to come to work and be proud of; a beautiful brewery in the Berkshire countryside.</w:t>
      </w:r>
    </w:p>
    <w:p w:rsidR="00D968A3" w:rsidRPr="00D968A3" w:rsidRDefault="00D968A3" w:rsidP="00D968A3">
      <w:pPr>
        <w:jc w:val="both"/>
        <w:rPr>
          <w:rFonts w:asciiTheme="majorHAnsi" w:eastAsia="Times New Roman" w:hAnsiTheme="majorHAnsi" w:cstheme="majorHAnsi"/>
          <w:b/>
          <w:bCs/>
          <w:sz w:val="22"/>
          <w:szCs w:val="20"/>
          <w:u w:val="single"/>
          <w:lang w:val="en-GB"/>
        </w:rPr>
      </w:pPr>
    </w:p>
    <w:p w:rsidR="00D968A3" w:rsidRPr="00D968A3" w:rsidRDefault="00D968A3" w:rsidP="00D968A3">
      <w:pPr>
        <w:jc w:val="both"/>
        <w:rPr>
          <w:rFonts w:asciiTheme="majorHAnsi" w:eastAsia="Times New Roman" w:hAnsiTheme="majorHAnsi" w:cstheme="majorHAnsi"/>
          <w:sz w:val="22"/>
          <w:szCs w:val="20"/>
          <w:lang w:val="en-GB"/>
        </w:rPr>
      </w:pPr>
      <w:r w:rsidRPr="00D968A3">
        <w:rPr>
          <w:rFonts w:asciiTheme="majorHAnsi" w:eastAsia="Times New Roman" w:hAnsiTheme="majorHAnsi" w:cstheme="majorHAnsi"/>
          <w:sz w:val="22"/>
          <w:szCs w:val="20"/>
          <w:lang w:val="en-GB"/>
        </w:rPr>
        <w:br/>
      </w:r>
    </w:p>
    <w:p w:rsidR="00D968A3" w:rsidRPr="00D968A3" w:rsidRDefault="00D968A3" w:rsidP="00D968A3">
      <w:pPr>
        <w:rPr>
          <w:rFonts w:asciiTheme="majorHAnsi" w:hAnsiTheme="majorHAnsi" w:cstheme="majorHAnsi"/>
          <w:b/>
          <w:sz w:val="28"/>
          <w:lang w:val="en-GB"/>
        </w:rPr>
      </w:pPr>
    </w:p>
    <w:p w:rsidR="00946D10" w:rsidRPr="0092435C" w:rsidRDefault="00946D10" w:rsidP="0092435C"/>
    <w:sectPr w:rsidR="00946D10" w:rsidRPr="0092435C" w:rsidSect="00195155">
      <w:headerReference w:type="default" r:id="rId7"/>
      <w:footerReference w:type="default" r:id="rId8"/>
      <w:pgSz w:w="11900" w:h="16840"/>
      <w:pgMar w:top="3403" w:right="1800" w:bottom="1440" w:left="18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0C66" w:rsidRDefault="009A0C66" w:rsidP="00D07776">
      <w:r>
        <w:separator/>
      </w:r>
    </w:p>
  </w:endnote>
  <w:endnote w:type="continuationSeparator" w:id="0">
    <w:p w:rsidR="009A0C66" w:rsidRDefault="009A0C66" w:rsidP="00D07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776" w:rsidRDefault="00195155" w:rsidP="00D07776">
    <w:pPr>
      <w:pStyle w:val="Footer"/>
      <w:ind w:left="-1800"/>
    </w:pPr>
    <w:r>
      <w:rPr>
        <w:noProof/>
      </w:rPr>
      <w:drawing>
        <wp:inline distT="0" distB="0" distL="0" distR="0" wp14:anchorId="7CFE9DB6" wp14:editId="4EF558D6">
          <wp:extent cx="7543800" cy="862149"/>
          <wp:effectExtent l="0" t="0" r="0" b="1905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349" cy="8626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0C66" w:rsidRDefault="009A0C66" w:rsidP="00D07776">
      <w:r>
        <w:separator/>
      </w:r>
    </w:p>
  </w:footnote>
  <w:footnote w:type="continuationSeparator" w:id="0">
    <w:p w:rsidR="009A0C66" w:rsidRDefault="009A0C66" w:rsidP="00D077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776" w:rsidRDefault="00195155" w:rsidP="00D07776">
    <w:pPr>
      <w:pStyle w:val="Header"/>
      <w:ind w:left="-1800"/>
    </w:pPr>
    <w:r>
      <w:rPr>
        <w:noProof/>
      </w:rPr>
      <w:drawing>
        <wp:inline distT="0" distB="0" distL="0" distR="0" wp14:anchorId="7EE7FDDD" wp14:editId="2502F1AF">
          <wp:extent cx="7543800" cy="1546796"/>
          <wp:effectExtent l="0" t="0" r="0" b="3175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564" cy="15475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212F9C"/>
    <w:multiLevelType w:val="hybridMultilevel"/>
    <w:tmpl w:val="18B2D6D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F39F3"/>
    <w:multiLevelType w:val="hybridMultilevel"/>
    <w:tmpl w:val="11961A24"/>
    <w:lvl w:ilvl="0" w:tplc="DAE8792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741937"/>
    <w:multiLevelType w:val="hybridMultilevel"/>
    <w:tmpl w:val="D3F4DAC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11482F"/>
    <w:multiLevelType w:val="hybridMultilevel"/>
    <w:tmpl w:val="F3A830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A2246D"/>
    <w:multiLevelType w:val="hybridMultilevel"/>
    <w:tmpl w:val="5F34DCB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40376A"/>
    <w:multiLevelType w:val="hybridMultilevel"/>
    <w:tmpl w:val="4454DB7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5155"/>
    <w:rsid w:val="000E7FE1"/>
    <w:rsid w:val="00195155"/>
    <w:rsid w:val="003A42E4"/>
    <w:rsid w:val="008F2A8D"/>
    <w:rsid w:val="0092435C"/>
    <w:rsid w:val="00946D10"/>
    <w:rsid w:val="009A0C66"/>
    <w:rsid w:val="00D07776"/>
    <w:rsid w:val="00D968A3"/>
    <w:rsid w:val="00F84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FF868B"/>
  <w14:defaultImageDpi w14:val="300"/>
  <w15:docId w15:val="{6E2E6F1E-BB4E-43FB-A953-0B5F4C3D1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777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7776"/>
  </w:style>
  <w:style w:type="paragraph" w:styleId="Footer">
    <w:name w:val="footer"/>
    <w:basedOn w:val="Normal"/>
    <w:link w:val="FooterChar"/>
    <w:uiPriority w:val="99"/>
    <w:unhideWhenUsed/>
    <w:rsid w:val="00D077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7776"/>
  </w:style>
  <w:style w:type="paragraph" w:styleId="BalloonText">
    <w:name w:val="Balloon Text"/>
    <w:basedOn w:val="Normal"/>
    <w:link w:val="BalloonTextChar"/>
    <w:uiPriority w:val="99"/>
    <w:semiHidden/>
    <w:unhideWhenUsed/>
    <w:rsid w:val="00D077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7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E7F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678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COLT</Company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Sweeney</dc:creator>
  <cp:keywords/>
  <dc:description/>
  <cp:lastModifiedBy>Emily Jefferies</cp:lastModifiedBy>
  <cp:revision>4</cp:revision>
  <dcterms:created xsi:type="dcterms:W3CDTF">2019-03-25T09:03:00Z</dcterms:created>
  <dcterms:modified xsi:type="dcterms:W3CDTF">2019-12-06T11:18:00Z</dcterms:modified>
</cp:coreProperties>
</file>